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30" w:rsidRDefault="005F2230" w:rsidP="005F2230">
      <w:pPr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586C8C" w:rsidRPr="00303880" w:rsidRDefault="00586C8C" w:rsidP="0030388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03880">
        <w:rPr>
          <w:rFonts w:ascii="Georgia" w:hAnsi="Georgia"/>
          <w:b/>
          <w:sz w:val="24"/>
          <w:szCs w:val="24"/>
        </w:rPr>
        <w:t>Сообщение</w:t>
      </w:r>
    </w:p>
    <w:p w:rsidR="00586C8C" w:rsidRPr="00303880" w:rsidRDefault="00586C8C" w:rsidP="0030388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03880">
        <w:rPr>
          <w:rFonts w:ascii="Georgia" w:hAnsi="Georgia"/>
          <w:b/>
          <w:sz w:val="24"/>
          <w:szCs w:val="24"/>
        </w:rPr>
        <w:t>о проведении годового общего собрания акционеров</w:t>
      </w:r>
    </w:p>
    <w:p w:rsidR="00586C8C" w:rsidRPr="00303880" w:rsidRDefault="00586C8C" w:rsidP="00303880">
      <w:pPr>
        <w:spacing w:after="0" w:line="240" w:lineRule="auto"/>
        <w:ind w:firstLine="720"/>
        <w:jc w:val="center"/>
        <w:outlineLvl w:val="0"/>
        <w:rPr>
          <w:rFonts w:ascii="Georgia" w:hAnsi="Georgia"/>
          <w:b/>
          <w:sz w:val="24"/>
          <w:szCs w:val="24"/>
        </w:rPr>
      </w:pPr>
      <w:r w:rsidRPr="00303880">
        <w:rPr>
          <w:rFonts w:ascii="Georgia" w:hAnsi="Georgia"/>
          <w:b/>
          <w:bCs/>
          <w:iCs/>
          <w:sz w:val="24"/>
          <w:szCs w:val="24"/>
        </w:rPr>
        <w:t>АО «Д</w:t>
      </w:r>
      <w:r w:rsidR="000865E2">
        <w:rPr>
          <w:rFonts w:ascii="Georgia" w:hAnsi="Georgia"/>
          <w:b/>
          <w:bCs/>
          <w:iCs/>
          <w:sz w:val="24"/>
          <w:szCs w:val="24"/>
        </w:rPr>
        <w:t>ОНУГОЛЬ</w:t>
      </w:r>
      <w:r w:rsidRPr="00303880">
        <w:rPr>
          <w:rFonts w:ascii="Georgia" w:hAnsi="Georgia"/>
          <w:b/>
          <w:bCs/>
          <w:iCs/>
          <w:sz w:val="24"/>
          <w:szCs w:val="24"/>
        </w:rPr>
        <w:t>»</w:t>
      </w:r>
    </w:p>
    <w:p w:rsidR="00586C8C" w:rsidRPr="000F4A4A" w:rsidRDefault="00586C8C" w:rsidP="00586C8C">
      <w:pPr>
        <w:ind w:firstLine="720"/>
        <w:jc w:val="both"/>
        <w:outlineLvl w:val="0"/>
        <w:rPr>
          <w:b/>
          <w:sz w:val="24"/>
          <w:szCs w:val="24"/>
        </w:rPr>
      </w:pPr>
    </w:p>
    <w:p w:rsidR="00586C8C" w:rsidRPr="000E4F8C" w:rsidRDefault="00586C8C" w:rsidP="00303880">
      <w:pPr>
        <w:spacing w:after="0" w:line="240" w:lineRule="auto"/>
        <w:ind w:firstLine="720"/>
        <w:jc w:val="both"/>
        <w:outlineLvl w:val="0"/>
        <w:rPr>
          <w:rFonts w:ascii="Georgia" w:hAnsi="Georgia"/>
          <w:b/>
          <w:sz w:val="24"/>
          <w:szCs w:val="24"/>
        </w:rPr>
      </w:pPr>
      <w:proofErr w:type="gramStart"/>
      <w:r w:rsidRPr="000E4F8C">
        <w:rPr>
          <w:rFonts w:ascii="Georgia" w:hAnsi="Georgia"/>
          <w:b/>
          <w:sz w:val="24"/>
          <w:szCs w:val="24"/>
        </w:rPr>
        <w:t xml:space="preserve">Совет директоров </w:t>
      </w:r>
      <w:r w:rsidR="00206BBE" w:rsidRPr="000E4F8C">
        <w:rPr>
          <w:rFonts w:ascii="Georgia" w:hAnsi="Georgia"/>
          <w:b/>
          <w:sz w:val="24"/>
          <w:szCs w:val="24"/>
        </w:rPr>
        <w:t>АКЦИОНЕРНОГО ОБЩЕСТВА ПО ДОБЫЧЕ, ПЕРЕРАБОТКЕ УГЛЯ И СТРОИТЕЛЬСТВУ ШАХТ - УГОЛЬНОЙ КОМПАНИИ «ДОНСКОЙ УГОЛЬ» (АО «ДОНУГОЛЬ»</w:t>
      </w:r>
      <w:r w:rsidR="00DF638F">
        <w:rPr>
          <w:rFonts w:ascii="Georgia" w:hAnsi="Georgia"/>
          <w:b/>
          <w:sz w:val="24"/>
          <w:szCs w:val="24"/>
        </w:rPr>
        <w:t>)</w:t>
      </w:r>
      <w:r w:rsidRPr="000E4F8C">
        <w:rPr>
          <w:rFonts w:ascii="Georgia" w:hAnsi="Georgia"/>
          <w:b/>
          <w:sz w:val="24"/>
          <w:szCs w:val="24"/>
        </w:rPr>
        <w:t xml:space="preserve"> сообщает о созыве годового общего собрания акционеров </w:t>
      </w:r>
      <w:r w:rsidR="00206BBE" w:rsidRPr="000E4F8C">
        <w:rPr>
          <w:rFonts w:ascii="Georgia" w:hAnsi="Georgia"/>
          <w:b/>
          <w:sz w:val="24"/>
          <w:szCs w:val="24"/>
        </w:rPr>
        <w:t>АО «ДОНУГОЛЬ»</w:t>
      </w:r>
      <w:r w:rsidRPr="000E4F8C">
        <w:rPr>
          <w:rFonts w:ascii="Georgia" w:hAnsi="Georgia"/>
          <w:b/>
          <w:sz w:val="24"/>
          <w:szCs w:val="24"/>
        </w:rPr>
        <w:t xml:space="preserve"> (место нахождения Общества:</w:t>
      </w:r>
      <w:proofErr w:type="gramEnd"/>
      <w:r w:rsidRPr="000E4F8C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="00206BBE" w:rsidRPr="000E4F8C">
        <w:rPr>
          <w:rFonts w:ascii="Georgia" w:hAnsi="Georgia" w:cs="Times New Roman"/>
          <w:b/>
          <w:sz w:val="24"/>
          <w:szCs w:val="24"/>
        </w:rPr>
        <w:t xml:space="preserve">Российская Федерация, Ростовская область, </w:t>
      </w:r>
      <w:proofErr w:type="spellStart"/>
      <w:r w:rsidR="00206BBE" w:rsidRPr="000E4F8C">
        <w:rPr>
          <w:rFonts w:ascii="Georgia" w:hAnsi="Georgia" w:cs="Times New Roman"/>
          <w:b/>
          <w:sz w:val="24"/>
          <w:szCs w:val="24"/>
        </w:rPr>
        <w:t>Красносулинский</w:t>
      </w:r>
      <w:proofErr w:type="spellEnd"/>
      <w:r w:rsidR="00206BBE" w:rsidRPr="000E4F8C">
        <w:rPr>
          <w:rFonts w:ascii="Georgia" w:hAnsi="Georgia" w:cs="Times New Roman"/>
          <w:b/>
          <w:sz w:val="24"/>
          <w:szCs w:val="24"/>
        </w:rPr>
        <w:t xml:space="preserve"> район, сельское поселение Михайловское</w:t>
      </w:r>
      <w:r w:rsidRPr="000E4F8C">
        <w:rPr>
          <w:rFonts w:ascii="Georgia" w:hAnsi="Georgia"/>
          <w:b/>
          <w:sz w:val="24"/>
          <w:szCs w:val="24"/>
        </w:rPr>
        <w:t>; ИНН 6155008444; ОГРН 1026102769824; КПП 61</w:t>
      </w:r>
      <w:r w:rsidR="00206BBE" w:rsidRPr="000E4F8C">
        <w:rPr>
          <w:rFonts w:ascii="Georgia" w:hAnsi="Georgia"/>
          <w:b/>
          <w:sz w:val="24"/>
          <w:szCs w:val="24"/>
        </w:rPr>
        <w:t>48</w:t>
      </w:r>
      <w:r w:rsidRPr="000E4F8C">
        <w:rPr>
          <w:rFonts w:ascii="Georgia" w:hAnsi="Georgia"/>
          <w:b/>
          <w:sz w:val="24"/>
          <w:szCs w:val="24"/>
        </w:rPr>
        <w:t>01001) в форме собрания, которое состоится «</w:t>
      </w:r>
      <w:r w:rsidR="00206BBE" w:rsidRPr="000E4F8C">
        <w:rPr>
          <w:rFonts w:ascii="Georgia" w:hAnsi="Georgia"/>
          <w:b/>
          <w:sz w:val="24"/>
          <w:szCs w:val="24"/>
        </w:rPr>
        <w:t>09</w:t>
      </w:r>
      <w:r w:rsidRPr="000E4F8C">
        <w:rPr>
          <w:rFonts w:ascii="Georgia" w:hAnsi="Georgia"/>
          <w:b/>
          <w:sz w:val="24"/>
          <w:szCs w:val="24"/>
        </w:rPr>
        <w:t>» июня 202</w:t>
      </w:r>
      <w:r w:rsidR="00206BBE" w:rsidRPr="000E4F8C">
        <w:rPr>
          <w:rFonts w:ascii="Georgia" w:hAnsi="Georgia"/>
          <w:b/>
          <w:sz w:val="24"/>
          <w:szCs w:val="24"/>
        </w:rPr>
        <w:t>3</w:t>
      </w:r>
      <w:r w:rsidRPr="000E4F8C">
        <w:rPr>
          <w:rFonts w:ascii="Georgia" w:hAnsi="Georgia"/>
          <w:b/>
          <w:sz w:val="24"/>
          <w:szCs w:val="24"/>
        </w:rPr>
        <w:t xml:space="preserve">  года в 1</w:t>
      </w:r>
      <w:r w:rsidR="00206BBE" w:rsidRPr="000E4F8C">
        <w:rPr>
          <w:rFonts w:ascii="Georgia" w:hAnsi="Georgia"/>
          <w:b/>
          <w:sz w:val="24"/>
          <w:szCs w:val="24"/>
        </w:rPr>
        <w:t>0</w:t>
      </w:r>
      <w:r w:rsidRPr="000E4F8C">
        <w:rPr>
          <w:rFonts w:ascii="Georgia" w:hAnsi="Georgia"/>
          <w:b/>
          <w:sz w:val="24"/>
          <w:szCs w:val="24"/>
        </w:rPr>
        <w:t xml:space="preserve"> часов 00 минут по московскому времени по адресу:</w:t>
      </w:r>
      <w:proofErr w:type="gramEnd"/>
      <w:r w:rsidRPr="000E4F8C">
        <w:rPr>
          <w:rFonts w:ascii="Georgia" w:hAnsi="Georgia"/>
          <w:b/>
          <w:sz w:val="24"/>
          <w:szCs w:val="24"/>
        </w:rPr>
        <w:t xml:space="preserve"> </w:t>
      </w:r>
      <w:r w:rsidR="00206BBE" w:rsidRPr="000E4F8C">
        <w:rPr>
          <w:rFonts w:ascii="Georgia" w:hAnsi="Georgia"/>
          <w:b/>
          <w:sz w:val="24"/>
          <w:szCs w:val="24"/>
        </w:rPr>
        <w:t xml:space="preserve">Российская Федерация, Ростовская область, </w:t>
      </w:r>
      <w:proofErr w:type="spellStart"/>
      <w:r w:rsidR="00206BBE" w:rsidRPr="000E4F8C">
        <w:rPr>
          <w:rFonts w:ascii="Georgia" w:hAnsi="Georgia"/>
          <w:b/>
          <w:sz w:val="24"/>
          <w:szCs w:val="24"/>
        </w:rPr>
        <w:t>Красносулинский</w:t>
      </w:r>
      <w:proofErr w:type="spellEnd"/>
      <w:r w:rsidR="00206BBE" w:rsidRPr="000E4F8C">
        <w:rPr>
          <w:rFonts w:ascii="Georgia" w:hAnsi="Georgia"/>
          <w:b/>
          <w:sz w:val="24"/>
          <w:szCs w:val="24"/>
        </w:rPr>
        <w:t xml:space="preserve"> район, Михайловское сельское поселение, в 2,35 км на восток от п. Молодежный, АБК шахты «</w:t>
      </w:r>
      <w:proofErr w:type="spellStart"/>
      <w:r w:rsidR="00206BBE" w:rsidRPr="000E4F8C">
        <w:rPr>
          <w:rFonts w:ascii="Georgia" w:hAnsi="Georgia"/>
          <w:b/>
          <w:sz w:val="24"/>
          <w:szCs w:val="24"/>
        </w:rPr>
        <w:t>Обуховская</w:t>
      </w:r>
      <w:proofErr w:type="spellEnd"/>
      <w:r w:rsidR="00206BBE" w:rsidRPr="000E4F8C">
        <w:rPr>
          <w:rFonts w:ascii="Georgia" w:hAnsi="Georgia"/>
          <w:b/>
          <w:sz w:val="24"/>
          <w:szCs w:val="24"/>
        </w:rPr>
        <w:t xml:space="preserve"> №</w:t>
      </w:r>
      <w:r w:rsidR="000E4F8C">
        <w:rPr>
          <w:rFonts w:ascii="Georgia" w:hAnsi="Georgia"/>
          <w:b/>
          <w:sz w:val="24"/>
          <w:szCs w:val="24"/>
        </w:rPr>
        <w:t xml:space="preserve"> </w:t>
      </w:r>
      <w:r w:rsidR="00206BBE" w:rsidRPr="000E4F8C">
        <w:rPr>
          <w:rFonts w:ascii="Georgia" w:hAnsi="Georgia"/>
          <w:b/>
          <w:sz w:val="24"/>
          <w:szCs w:val="24"/>
        </w:rPr>
        <w:t>1», территория АО «ДОНУГОЛЬ»</w:t>
      </w:r>
      <w:r w:rsidRPr="000E4F8C">
        <w:rPr>
          <w:rFonts w:ascii="Georgia" w:hAnsi="Georgia"/>
          <w:b/>
          <w:sz w:val="24"/>
          <w:szCs w:val="24"/>
        </w:rPr>
        <w:t>.</w:t>
      </w:r>
    </w:p>
    <w:p w:rsidR="00586C8C" w:rsidRPr="000E4F8C" w:rsidRDefault="00586C8C" w:rsidP="00303880">
      <w:pPr>
        <w:spacing w:after="0" w:line="240" w:lineRule="auto"/>
        <w:ind w:firstLine="720"/>
        <w:jc w:val="both"/>
        <w:outlineLvl w:val="0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 xml:space="preserve">На повестку дня годового общего собрания </w:t>
      </w:r>
      <w:r w:rsidR="00206BBE" w:rsidRPr="000E4F8C">
        <w:rPr>
          <w:rFonts w:ascii="Georgia" w:hAnsi="Georgia"/>
          <w:b/>
          <w:sz w:val="24"/>
          <w:szCs w:val="24"/>
        </w:rPr>
        <w:t>АО «ДОНУГОЛЬ»</w:t>
      </w:r>
      <w:r w:rsidRPr="000E4F8C"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Pr="000E4F8C">
        <w:rPr>
          <w:rFonts w:ascii="Georgia" w:hAnsi="Georgia"/>
          <w:b/>
          <w:sz w:val="24"/>
          <w:szCs w:val="24"/>
        </w:rPr>
        <w:t>вынесены следующие вопросы:</w:t>
      </w:r>
    </w:p>
    <w:p w:rsidR="00586C8C" w:rsidRPr="000E4F8C" w:rsidRDefault="00586C8C" w:rsidP="00303880">
      <w:pPr>
        <w:spacing w:after="0" w:line="240" w:lineRule="auto"/>
        <w:ind w:left="708"/>
        <w:jc w:val="both"/>
        <w:rPr>
          <w:rFonts w:ascii="Georgia" w:hAnsi="Georgia"/>
          <w:b/>
          <w:sz w:val="24"/>
          <w:szCs w:val="24"/>
        </w:rPr>
      </w:pPr>
    </w:p>
    <w:p w:rsidR="00844AAF" w:rsidRPr="000E4F8C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>Утверждение годового отчета, годовой бухгалтерской (финансовой) отчетности Общества за 2022 год.</w:t>
      </w:r>
    </w:p>
    <w:p w:rsidR="00844AAF" w:rsidRPr="000E4F8C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>Распределение прибыли, в том числе выплата (объявление) дивидендов и распределение убытков общества по результатам отчетного 2022 года.</w:t>
      </w:r>
    </w:p>
    <w:p w:rsidR="00844AAF" w:rsidRPr="000E4F8C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>Избрание членов Ревизионной комиссии Общества.</w:t>
      </w:r>
    </w:p>
    <w:p w:rsidR="00844AAF" w:rsidRPr="000E4F8C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>Утверждение аудитора Общества.</w:t>
      </w:r>
    </w:p>
    <w:p w:rsidR="00844AAF" w:rsidRPr="000E4F8C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>Избрание членов Совета директоров Общества.</w:t>
      </w:r>
    </w:p>
    <w:p w:rsidR="00586C8C" w:rsidRPr="000E4F8C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 xml:space="preserve">Об обращении Общества в Южное главное управление Банка России с заявлением об освобождении Общества от обязанности осуществлять раскрытие информации по форме утвержденной </w:t>
      </w:r>
      <w:proofErr w:type="gramStart"/>
      <w:r w:rsidRPr="000E4F8C">
        <w:rPr>
          <w:rFonts w:ascii="Georgia" w:hAnsi="Georgia"/>
          <w:b/>
          <w:sz w:val="24"/>
          <w:szCs w:val="24"/>
        </w:rPr>
        <w:t xml:space="preserve">Указанием Банка России от 12.09.2019 </w:t>
      </w:r>
      <w:r w:rsidR="000E4F8C">
        <w:rPr>
          <w:rFonts w:ascii="Georgia" w:hAnsi="Georgia"/>
          <w:b/>
          <w:sz w:val="24"/>
          <w:szCs w:val="24"/>
        </w:rPr>
        <w:t xml:space="preserve">№ </w:t>
      </w:r>
      <w:r w:rsidRPr="000E4F8C">
        <w:rPr>
          <w:rFonts w:ascii="Georgia" w:hAnsi="Georgia"/>
          <w:b/>
          <w:sz w:val="24"/>
          <w:szCs w:val="24"/>
        </w:rPr>
        <w:t>5254-У «О форме (формате), требованиях к содержанию и порядке рассмотрения заявления эмитента, являющегося акционерным обществом, об освобождении его от обязанности осуществлять раскрытие информации в соответствии со статьей 30 Федерального закона «О рынке ценных бумаг», а также о перечне документов, прилагаемых к такому заявлению» (Зарегистрировано в Минюсте России 16.10.2019 N56262).</w:t>
      </w:r>
      <w:proofErr w:type="gramEnd"/>
    </w:p>
    <w:p w:rsidR="00844AAF" w:rsidRPr="000E4F8C" w:rsidRDefault="00844AAF" w:rsidP="00844AAF">
      <w:pPr>
        <w:spacing w:after="0" w:line="240" w:lineRule="auto"/>
        <w:ind w:left="720"/>
        <w:jc w:val="both"/>
        <w:rPr>
          <w:rFonts w:ascii="Georgia" w:hAnsi="Georgia"/>
          <w:b/>
          <w:sz w:val="24"/>
          <w:szCs w:val="24"/>
        </w:rPr>
      </w:pPr>
    </w:p>
    <w:p w:rsidR="00A6457F" w:rsidRPr="000E4F8C" w:rsidRDefault="00586C8C" w:rsidP="00A6457F">
      <w:pPr>
        <w:spacing w:after="0" w:line="240" w:lineRule="auto"/>
        <w:ind w:firstLine="360"/>
        <w:jc w:val="both"/>
        <w:rPr>
          <w:rFonts w:ascii="Georgia" w:hAnsi="Georgia"/>
          <w:b/>
          <w:sz w:val="24"/>
          <w:szCs w:val="24"/>
        </w:rPr>
      </w:pPr>
      <w:proofErr w:type="gramStart"/>
      <w:r w:rsidRPr="000E4F8C">
        <w:rPr>
          <w:rFonts w:ascii="Georgia" w:hAnsi="Georgia"/>
          <w:b/>
          <w:sz w:val="24"/>
          <w:szCs w:val="24"/>
        </w:rPr>
        <w:t xml:space="preserve">Регистрация акционеров </w:t>
      </w:r>
      <w:r w:rsidR="00844AAF" w:rsidRPr="000E4F8C">
        <w:rPr>
          <w:rFonts w:ascii="Georgia" w:hAnsi="Georgia"/>
          <w:b/>
          <w:sz w:val="24"/>
          <w:szCs w:val="24"/>
        </w:rPr>
        <w:t>АО «ДОНУГОЛЬ»</w:t>
      </w:r>
      <w:r w:rsidR="00844AAF" w:rsidRPr="000E4F8C"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Pr="000E4F8C">
        <w:rPr>
          <w:rFonts w:ascii="Georgia" w:hAnsi="Georgia"/>
          <w:b/>
          <w:sz w:val="24"/>
          <w:szCs w:val="24"/>
        </w:rPr>
        <w:t xml:space="preserve"> для участия в годовом общем собрании акционеров будет осуществляться: «</w:t>
      </w:r>
      <w:r w:rsidR="00A6457F" w:rsidRPr="000E4F8C">
        <w:rPr>
          <w:rFonts w:ascii="Georgia" w:hAnsi="Georgia"/>
          <w:b/>
          <w:sz w:val="24"/>
          <w:szCs w:val="24"/>
        </w:rPr>
        <w:t>09</w:t>
      </w:r>
      <w:r w:rsidRPr="000E4F8C">
        <w:rPr>
          <w:rFonts w:ascii="Georgia" w:hAnsi="Georgia"/>
          <w:b/>
          <w:sz w:val="24"/>
          <w:szCs w:val="24"/>
        </w:rPr>
        <w:t>» июня 202</w:t>
      </w:r>
      <w:r w:rsidR="00A6457F" w:rsidRPr="000E4F8C">
        <w:rPr>
          <w:rFonts w:ascii="Georgia" w:hAnsi="Georgia"/>
          <w:b/>
          <w:sz w:val="24"/>
          <w:szCs w:val="24"/>
        </w:rPr>
        <w:t>3</w:t>
      </w:r>
      <w:r w:rsidRPr="000E4F8C">
        <w:rPr>
          <w:rFonts w:ascii="Georgia" w:hAnsi="Georgia"/>
          <w:b/>
          <w:sz w:val="24"/>
          <w:szCs w:val="24"/>
        </w:rPr>
        <w:t xml:space="preserve"> года </w:t>
      </w:r>
      <w:r w:rsidR="00A6457F" w:rsidRPr="000E4F8C">
        <w:rPr>
          <w:rFonts w:ascii="Georgia" w:hAnsi="Georgia"/>
          <w:b/>
          <w:sz w:val="24"/>
          <w:szCs w:val="24"/>
        </w:rPr>
        <w:t xml:space="preserve">с 9:00 </w:t>
      </w:r>
      <w:r w:rsidR="00303880" w:rsidRPr="000E4F8C">
        <w:rPr>
          <w:rFonts w:ascii="Georgia" w:hAnsi="Georgia"/>
          <w:b/>
          <w:sz w:val="24"/>
          <w:szCs w:val="24"/>
        </w:rPr>
        <w:t>до времени  проведения годового общего собрания акционеров Общества</w:t>
      </w:r>
      <w:r w:rsidR="004B79EB" w:rsidRPr="000E4F8C">
        <w:rPr>
          <w:rFonts w:ascii="Georgia" w:hAnsi="Georgia"/>
          <w:b/>
          <w:sz w:val="24"/>
          <w:szCs w:val="24"/>
        </w:rPr>
        <w:t>, а так же в ходе проведения годового общего собрания акционеров, до времени окончания рассмотрения вопросов</w:t>
      </w:r>
      <w:r w:rsidR="000F4A4A" w:rsidRPr="000E4F8C">
        <w:rPr>
          <w:rFonts w:ascii="Georgia" w:hAnsi="Georgia"/>
          <w:b/>
          <w:sz w:val="24"/>
          <w:szCs w:val="24"/>
        </w:rPr>
        <w:t>,</w:t>
      </w:r>
      <w:r w:rsidR="004B79EB" w:rsidRPr="000E4F8C">
        <w:rPr>
          <w:rFonts w:ascii="Georgia" w:hAnsi="Georgia"/>
          <w:b/>
          <w:sz w:val="24"/>
          <w:szCs w:val="24"/>
        </w:rPr>
        <w:t xml:space="preserve"> включенных в повестку дня годового общего собрания акционеров Общества, </w:t>
      </w:r>
      <w:r w:rsidR="00303880" w:rsidRPr="000E4F8C">
        <w:rPr>
          <w:rFonts w:ascii="Georgia" w:hAnsi="Georgia"/>
          <w:b/>
          <w:sz w:val="24"/>
          <w:szCs w:val="24"/>
        </w:rPr>
        <w:t>по адресу:</w:t>
      </w:r>
      <w:proofErr w:type="gramEnd"/>
      <w:r w:rsidR="00303880" w:rsidRPr="000E4F8C">
        <w:rPr>
          <w:rFonts w:ascii="Georgia" w:hAnsi="Georgia"/>
          <w:b/>
          <w:sz w:val="24"/>
          <w:szCs w:val="24"/>
        </w:rPr>
        <w:t xml:space="preserve"> </w:t>
      </w:r>
      <w:r w:rsidR="00A6457F" w:rsidRPr="000E4F8C">
        <w:rPr>
          <w:rFonts w:ascii="Georgia" w:hAnsi="Georgia"/>
          <w:b/>
          <w:sz w:val="24"/>
          <w:szCs w:val="24"/>
        </w:rPr>
        <w:t xml:space="preserve">Российская Федерация, Ростовская область, </w:t>
      </w:r>
      <w:proofErr w:type="spellStart"/>
      <w:r w:rsidR="00A6457F" w:rsidRPr="000E4F8C">
        <w:rPr>
          <w:rFonts w:ascii="Georgia" w:hAnsi="Georgia"/>
          <w:b/>
          <w:sz w:val="24"/>
          <w:szCs w:val="24"/>
        </w:rPr>
        <w:t>Красносулинский</w:t>
      </w:r>
      <w:proofErr w:type="spellEnd"/>
      <w:r w:rsidR="00A6457F" w:rsidRPr="000E4F8C">
        <w:rPr>
          <w:rFonts w:ascii="Georgia" w:hAnsi="Georgia"/>
          <w:b/>
          <w:sz w:val="24"/>
          <w:szCs w:val="24"/>
        </w:rPr>
        <w:t xml:space="preserve"> район, Михайловское сельское поселение, в 2,35 км на восток от п. Молодежный, АБК шахты «</w:t>
      </w:r>
      <w:proofErr w:type="spellStart"/>
      <w:r w:rsidR="00A6457F" w:rsidRPr="000E4F8C">
        <w:rPr>
          <w:rFonts w:ascii="Georgia" w:hAnsi="Georgia"/>
          <w:b/>
          <w:sz w:val="24"/>
          <w:szCs w:val="24"/>
        </w:rPr>
        <w:t>Обуховская</w:t>
      </w:r>
      <w:proofErr w:type="spellEnd"/>
      <w:r w:rsidR="00A6457F" w:rsidRPr="000E4F8C">
        <w:rPr>
          <w:rFonts w:ascii="Georgia" w:hAnsi="Georgia"/>
          <w:b/>
          <w:sz w:val="24"/>
          <w:szCs w:val="24"/>
        </w:rPr>
        <w:t xml:space="preserve"> №</w:t>
      </w:r>
      <w:r w:rsidR="000E4F8C">
        <w:rPr>
          <w:rFonts w:ascii="Georgia" w:hAnsi="Georgia"/>
          <w:b/>
          <w:sz w:val="24"/>
          <w:szCs w:val="24"/>
        </w:rPr>
        <w:t xml:space="preserve"> </w:t>
      </w:r>
      <w:r w:rsidR="00A6457F" w:rsidRPr="000E4F8C">
        <w:rPr>
          <w:rFonts w:ascii="Georgia" w:hAnsi="Georgia"/>
          <w:b/>
          <w:sz w:val="24"/>
          <w:szCs w:val="24"/>
        </w:rPr>
        <w:t>1», территория АО «ДОНУГОЛЬ».</w:t>
      </w:r>
    </w:p>
    <w:p w:rsidR="00586C8C" w:rsidRPr="000E4F8C" w:rsidRDefault="00586C8C" w:rsidP="00A6457F">
      <w:pPr>
        <w:spacing w:after="0" w:line="240" w:lineRule="auto"/>
        <w:ind w:firstLine="360"/>
        <w:jc w:val="both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 xml:space="preserve">К регистрации допускаются акционеры (представители акционеров) </w:t>
      </w:r>
      <w:r w:rsidR="00844AAF" w:rsidRPr="000E4F8C">
        <w:rPr>
          <w:rFonts w:ascii="Georgia" w:hAnsi="Georgia"/>
          <w:b/>
          <w:sz w:val="24"/>
          <w:szCs w:val="24"/>
        </w:rPr>
        <w:t>АО «ДОНУГОЛЬ»</w:t>
      </w:r>
      <w:r w:rsidRPr="000E4F8C">
        <w:rPr>
          <w:rFonts w:ascii="Georgia" w:hAnsi="Georgia"/>
          <w:b/>
          <w:sz w:val="24"/>
          <w:szCs w:val="24"/>
        </w:rPr>
        <w:t xml:space="preserve">, имеющие право на участие в общем собрании акционеров, включенные в соответствующий список лиц, составленный </w:t>
      </w:r>
      <w:r w:rsidRPr="000E4F8C">
        <w:rPr>
          <w:rFonts w:ascii="Georgia" w:hAnsi="Georgia"/>
          <w:b/>
          <w:sz w:val="24"/>
          <w:szCs w:val="24"/>
        </w:rPr>
        <w:lastRenderedPageBreak/>
        <w:t xml:space="preserve">на основании данных реестра акционеров </w:t>
      </w:r>
      <w:r w:rsidR="00844AAF" w:rsidRPr="000E4F8C">
        <w:rPr>
          <w:rFonts w:ascii="Georgia" w:hAnsi="Georgia"/>
          <w:b/>
          <w:sz w:val="24"/>
          <w:szCs w:val="24"/>
        </w:rPr>
        <w:t>АО «ДОНУГОЛЬ»</w:t>
      </w:r>
      <w:r w:rsidR="00844AAF" w:rsidRPr="000E4F8C"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Pr="000E4F8C">
        <w:rPr>
          <w:rFonts w:ascii="Georgia" w:hAnsi="Georgia"/>
          <w:b/>
          <w:sz w:val="24"/>
          <w:szCs w:val="24"/>
        </w:rPr>
        <w:t xml:space="preserve">  по состоянию на «</w:t>
      </w:r>
      <w:r w:rsidR="00844AAF" w:rsidRPr="000E4F8C">
        <w:rPr>
          <w:rFonts w:ascii="Georgia" w:hAnsi="Georgia"/>
          <w:b/>
          <w:sz w:val="24"/>
          <w:szCs w:val="24"/>
        </w:rPr>
        <w:t>15</w:t>
      </w:r>
      <w:r w:rsidRPr="000E4F8C">
        <w:rPr>
          <w:rFonts w:ascii="Georgia" w:hAnsi="Georgia"/>
          <w:b/>
          <w:sz w:val="24"/>
          <w:szCs w:val="24"/>
        </w:rPr>
        <w:t>» мая 202</w:t>
      </w:r>
      <w:r w:rsidR="00844AAF" w:rsidRPr="000E4F8C">
        <w:rPr>
          <w:rFonts w:ascii="Georgia" w:hAnsi="Georgia"/>
          <w:b/>
          <w:sz w:val="24"/>
          <w:szCs w:val="24"/>
        </w:rPr>
        <w:t>3</w:t>
      </w:r>
      <w:r w:rsidRPr="000E4F8C">
        <w:rPr>
          <w:rFonts w:ascii="Georgia" w:hAnsi="Georgia"/>
          <w:b/>
          <w:sz w:val="24"/>
          <w:szCs w:val="24"/>
        </w:rPr>
        <w:t xml:space="preserve"> года. </w:t>
      </w:r>
    </w:p>
    <w:p w:rsidR="00586C8C" w:rsidRPr="000E4F8C" w:rsidRDefault="00586C8C" w:rsidP="00303880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 xml:space="preserve">Голосование по вопросам повестки дня годового общего собрания акционеров осуществляется бюллетенями для голосования.  </w:t>
      </w:r>
      <w:proofErr w:type="gramStart"/>
      <w:r w:rsidRPr="000E4F8C">
        <w:rPr>
          <w:rFonts w:ascii="Georgia" w:hAnsi="Georgia"/>
          <w:b/>
          <w:sz w:val="24"/>
          <w:szCs w:val="24"/>
        </w:rPr>
        <w:t xml:space="preserve">Для участия в годовом общем собрании акционеров акционер (или уполномоченный представитель акционера) может присутствовать и голосовать на годовом общем собрании акционеров либо заполнить бюллетень и направить его в </w:t>
      </w:r>
      <w:r w:rsidR="00844AAF" w:rsidRPr="000E4F8C">
        <w:rPr>
          <w:rFonts w:ascii="Georgia" w:hAnsi="Georgia"/>
          <w:b/>
          <w:sz w:val="24"/>
          <w:szCs w:val="24"/>
        </w:rPr>
        <w:t>АО «ДОНУГОЛЬ»</w:t>
      </w:r>
      <w:r w:rsidR="00844AAF" w:rsidRPr="000E4F8C"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Pr="000E4F8C">
        <w:rPr>
          <w:rFonts w:ascii="Georgia" w:hAnsi="Georgia"/>
          <w:b/>
          <w:sz w:val="24"/>
          <w:szCs w:val="24"/>
        </w:rPr>
        <w:t xml:space="preserve"> по следующему почтовому адресу: </w:t>
      </w:r>
      <w:r w:rsidR="00A6457F" w:rsidRPr="000E4F8C">
        <w:rPr>
          <w:rFonts w:ascii="Georgia" w:hAnsi="Georgia" w:cs="Times New Roman"/>
          <w:b/>
          <w:sz w:val="24"/>
          <w:szCs w:val="24"/>
        </w:rPr>
        <w:t xml:space="preserve">346316, Российская Федерация, Ростовская область, </w:t>
      </w:r>
      <w:proofErr w:type="spellStart"/>
      <w:r w:rsidR="00A6457F" w:rsidRPr="000E4F8C">
        <w:rPr>
          <w:rFonts w:ascii="Georgia" w:hAnsi="Georgia" w:cs="Times New Roman"/>
          <w:b/>
          <w:sz w:val="24"/>
          <w:szCs w:val="24"/>
        </w:rPr>
        <w:t>Красносулинский</w:t>
      </w:r>
      <w:proofErr w:type="spellEnd"/>
      <w:r w:rsidR="00A6457F" w:rsidRPr="000E4F8C">
        <w:rPr>
          <w:rFonts w:ascii="Georgia" w:hAnsi="Georgia" w:cs="Times New Roman"/>
          <w:b/>
          <w:sz w:val="24"/>
          <w:szCs w:val="24"/>
        </w:rPr>
        <w:t xml:space="preserve"> район, сельское поселение Михайловское, поселок Молодежный, улица Степная, здание 5, строение 1, этаж 1, помещение 1, </w:t>
      </w:r>
      <w:r w:rsidR="00844AAF" w:rsidRPr="000E4F8C">
        <w:rPr>
          <w:rFonts w:ascii="Georgia" w:hAnsi="Georgia"/>
          <w:b/>
          <w:sz w:val="24"/>
          <w:szCs w:val="24"/>
        </w:rPr>
        <w:t>АО «ДОНУГОЛЬ»</w:t>
      </w:r>
      <w:r w:rsidRPr="000E4F8C">
        <w:rPr>
          <w:rFonts w:ascii="Georgia" w:hAnsi="Georgia"/>
          <w:b/>
          <w:sz w:val="24"/>
          <w:szCs w:val="24"/>
        </w:rPr>
        <w:t>.</w:t>
      </w:r>
      <w:proofErr w:type="gramEnd"/>
      <w:r w:rsidRPr="000E4F8C">
        <w:rPr>
          <w:rFonts w:ascii="Georgia" w:hAnsi="Georgia"/>
          <w:b/>
          <w:sz w:val="24"/>
          <w:szCs w:val="24"/>
        </w:rPr>
        <w:t xml:space="preserve">  </w:t>
      </w:r>
      <w:proofErr w:type="gramStart"/>
      <w:r w:rsidRPr="000E4F8C">
        <w:rPr>
          <w:rFonts w:ascii="Georgia" w:hAnsi="Georgia"/>
          <w:b/>
          <w:sz w:val="24"/>
          <w:szCs w:val="24"/>
        </w:rPr>
        <w:t>В случае направления в АО «Д</w:t>
      </w:r>
      <w:r w:rsidR="00E35F1D">
        <w:rPr>
          <w:rFonts w:ascii="Georgia" w:hAnsi="Georgia"/>
          <w:b/>
          <w:sz w:val="24"/>
          <w:szCs w:val="24"/>
        </w:rPr>
        <w:t>ОНУГОЛЬ</w:t>
      </w:r>
      <w:r w:rsidRPr="000E4F8C">
        <w:rPr>
          <w:rFonts w:ascii="Georgia" w:hAnsi="Georgia"/>
          <w:b/>
          <w:sz w:val="24"/>
          <w:szCs w:val="24"/>
        </w:rPr>
        <w:t xml:space="preserve">» заполненных бюллетеней при определении кворума и подведении итогов голосования учитываются голоса, представленные бюллетенями, полученными </w:t>
      </w:r>
      <w:r w:rsidR="00844AAF" w:rsidRPr="000E4F8C">
        <w:rPr>
          <w:rFonts w:ascii="Georgia" w:hAnsi="Georgia"/>
          <w:b/>
          <w:sz w:val="24"/>
          <w:szCs w:val="24"/>
        </w:rPr>
        <w:t>АО «ДОНУГОЛЬ»</w:t>
      </w:r>
      <w:r w:rsidR="00844AAF" w:rsidRPr="000E4F8C"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Pr="000E4F8C">
        <w:rPr>
          <w:rFonts w:ascii="Georgia" w:hAnsi="Georgia"/>
          <w:b/>
          <w:sz w:val="24"/>
          <w:szCs w:val="24"/>
        </w:rPr>
        <w:t xml:space="preserve"> не позднее, чем за два дня до даты проведения годового общего собрания акционеров.</w:t>
      </w:r>
      <w:proofErr w:type="gramEnd"/>
      <w:r w:rsidRPr="000E4F8C">
        <w:rPr>
          <w:rFonts w:ascii="Georgia" w:hAnsi="Georgia"/>
          <w:b/>
          <w:sz w:val="24"/>
          <w:szCs w:val="24"/>
        </w:rPr>
        <w:t xml:space="preserve">  </w:t>
      </w:r>
      <w:proofErr w:type="gramStart"/>
      <w:r w:rsidRPr="000E4F8C">
        <w:rPr>
          <w:rFonts w:ascii="Georgia" w:hAnsi="Georgia"/>
          <w:b/>
          <w:sz w:val="24"/>
          <w:szCs w:val="24"/>
        </w:rPr>
        <w:t xml:space="preserve">По требованию лиц, регистрирующихся для участия в годовом общем собрании акционеров, бюллетени которых не получены </w:t>
      </w:r>
      <w:r w:rsidR="00844AAF" w:rsidRPr="000E4F8C">
        <w:rPr>
          <w:rFonts w:ascii="Georgia" w:hAnsi="Georgia"/>
          <w:b/>
          <w:sz w:val="24"/>
          <w:szCs w:val="24"/>
        </w:rPr>
        <w:t>АО «ДОНУГОЛЬ»</w:t>
      </w:r>
      <w:r w:rsidR="00844AAF" w:rsidRPr="000E4F8C"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Pr="000E4F8C">
        <w:rPr>
          <w:rFonts w:ascii="Georgia" w:hAnsi="Georgia"/>
          <w:b/>
          <w:sz w:val="24"/>
          <w:szCs w:val="24"/>
        </w:rPr>
        <w:t>или получены позднее, чем за два дня до даты проведения годового общего собрания акционеров, им могут быть выданы бюллетени с отметкой об их повторной выдаче.</w:t>
      </w:r>
      <w:proofErr w:type="gramEnd"/>
    </w:p>
    <w:p w:rsidR="004B79EB" w:rsidRPr="000E4F8C" w:rsidRDefault="004B79EB" w:rsidP="004B79EB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proofErr w:type="gramStart"/>
      <w:r w:rsidRPr="000E4F8C">
        <w:rPr>
          <w:rFonts w:ascii="Georgia" w:hAnsi="Georgia"/>
          <w:b/>
          <w:sz w:val="24"/>
          <w:szCs w:val="24"/>
        </w:rPr>
        <w:t>С информацией (материалами) к годовому общему собранию акционеров Общества можно ознакомиться в период с «</w:t>
      </w:r>
      <w:r w:rsidR="00BD580B" w:rsidRPr="000E4F8C">
        <w:rPr>
          <w:rFonts w:ascii="Georgia" w:hAnsi="Georgia"/>
          <w:b/>
          <w:sz w:val="24"/>
          <w:szCs w:val="24"/>
        </w:rPr>
        <w:t>15</w:t>
      </w:r>
      <w:r w:rsidRPr="000E4F8C">
        <w:rPr>
          <w:rFonts w:ascii="Georgia" w:hAnsi="Georgia"/>
          <w:b/>
          <w:sz w:val="24"/>
          <w:szCs w:val="24"/>
        </w:rPr>
        <w:t>» мая 202</w:t>
      </w:r>
      <w:r w:rsidR="00BD580B" w:rsidRPr="000E4F8C">
        <w:rPr>
          <w:rFonts w:ascii="Georgia" w:hAnsi="Georgia"/>
          <w:b/>
          <w:sz w:val="24"/>
          <w:szCs w:val="24"/>
        </w:rPr>
        <w:t>3</w:t>
      </w:r>
      <w:r w:rsidRPr="000E4F8C">
        <w:rPr>
          <w:rFonts w:ascii="Georgia" w:hAnsi="Georgia"/>
          <w:b/>
          <w:sz w:val="24"/>
          <w:szCs w:val="24"/>
        </w:rPr>
        <w:t xml:space="preserve"> года по «0</w:t>
      </w:r>
      <w:r w:rsidR="00BD580B" w:rsidRPr="000E4F8C">
        <w:rPr>
          <w:rFonts w:ascii="Georgia" w:hAnsi="Georgia"/>
          <w:b/>
          <w:sz w:val="24"/>
          <w:szCs w:val="24"/>
        </w:rPr>
        <w:t>9</w:t>
      </w:r>
      <w:r w:rsidRPr="000E4F8C">
        <w:rPr>
          <w:rFonts w:ascii="Georgia" w:hAnsi="Georgia"/>
          <w:b/>
          <w:sz w:val="24"/>
          <w:szCs w:val="24"/>
        </w:rPr>
        <w:t>» июня 202</w:t>
      </w:r>
      <w:r w:rsidR="00BD580B" w:rsidRPr="000E4F8C">
        <w:rPr>
          <w:rFonts w:ascii="Georgia" w:hAnsi="Georgia"/>
          <w:b/>
          <w:sz w:val="24"/>
          <w:szCs w:val="24"/>
        </w:rPr>
        <w:t>3</w:t>
      </w:r>
      <w:r w:rsidRPr="000E4F8C">
        <w:rPr>
          <w:rFonts w:ascii="Georgia" w:hAnsi="Georgia"/>
          <w:b/>
          <w:sz w:val="24"/>
          <w:szCs w:val="24"/>
        </w:rPr>
        <w:t xml:space="preserve"> года в рабочие дни с 09 часов 00 минут до 1</w:t>
      </w:r>
      <w:r w:rsidR="00BD580B" w:rsidRPr="000E4F8C">
        <w:rPr>
          <w:rFonts w:ascii="Georgia" w:hAnsi="Georgia"/>
          <w:b/>
          <w:sz w:val="24"/>
          <w:szCs w:val="24"/>
        </w:rPr>
        <w:t>1</w:t>
      </w:r>
      <w:r w:rsidRPr="000E4F8C">
        <w:rPr>
          <w:rFonts w:ascii="Georgia" w:hAnsi="Georgia"/>
          <w:b/>
          <w:sz w:val="24"/>
          <w:szCs w:val="24"/>
        </w:rPr>
        <w:t xml:space="preserve"> часов 00 минут по местному времени по месту нахождения единоличного исполнительного органа – генерального директора Общества, по адресу: </w:t>
      </w:r>
      <w:r w:rsidR="00BD580B" w:rsidRPr="000E4F8C">
        <w:rPr>
          <w:rFonts w:ascii="Georgia" w:hAnsi="Georgia" w:cs="Times New Roman"/>
          <w:b/>
          <w:sz w:val="24"/>
          <w:szCs w:val="24"/>
        </w:rPr>
        <w:t xml:space="preserve">346316, Российская Федерация, Ростовская область, </w:t>
      </w:r>
      <w:proofErr w:type="spellStart"/>
      <w:r w:rsidR="00BD580B" w:rsidRPr="000E4F8C">
        <w:rPr>
          <w:rFonts w:ascii="Georgia" w:hAnsi="Georgia" w:cs="Times New Roman"/>
          <w:b/>
          <w:sz w:val="24"/>
          <w:szCs w:val="24"/>
        </w:rPr>
        <w:t>Красносулинский</w:t>
      </w:r>
      <w:proofErr w:type="spellEnd"/>
      <w:r w:rsidR="00BD580B" w:rsidRPr="000E4F8C">
        <w:rPr>
          <w:rFonts w:ascii="Georgia" w:hAnsi="Georgia" w:cs="Times New Roman"/>
          <w:b/>
          <w:sz w:val="24"/>
          <w:szCs w:val="24"/>
        </w:rPr>
        <w:t xml:space="preserve"> район, сельское поселение Михайловское</w:t>
      </w:r>
      <w:proofErr w:type="gramEnd"/>
      <w:r w:rsidR="00BD580B" w:rsidRPr="000E4F8C">
        <w:rPr>
          <w:rFonts w:ascii="Georgia" w:hAnsi="Georgia" w:cs="Times New Roman"/>
          <w:b/>
          <w:sz w:val="24"/>
          <w:szCs w:val="24"/>
        </w:rPr>
        <w:t>, поселок Молодежный, улица Степная, здание 5, строение 1, этаж 1, помещение 1</w:t>
      </w:r>
      <w:r w:rsidRPr="000E4F8C">
        <w:rPr>
          <w:rFonts w:ascii="Georgia" w:hAnsi="Georgia"/>
          <w:b/>
          <w:sz w:val="24"/>
          <w:szCs w:val="24"/>
        </w:rPr>
        <w:t xml:space="preserve">. </w:t>
      </w:r>
    </w:p>
    <w:p w:rsidR="00586C8C" w:rsidRPr="000E4F8C" w:rsidRDefault="00586C8C" w:rsidP="00303880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 xml:space="preserve">Информация (материалы) будет также доступна лицам, принимающим участие в годовом </w:t>
      </w:r>
      <w:proofErr w:type="gramStart"/>
      <w:r w:rsidRPr="000E4F8C">
        <w:rPr>
          <w:rFonts w:ascii="Georgia" w:hAnsi="Georgia"/>
          <w:b/>
          <w:sz w:val="24"/>
          <w:szCs w:val="24"/>
        </w:rPr>
        <w:t>общем</w:t>
      </w:r>
      <w:proofErr w:type="gramEnd"/>
      <w:r w:rsidRPr="000E4F8C">
        <w:rPr>
          <w:rFonts w:ascii="Georgia" w:hAnsi="Georgia"/>
          <w:b/>
          <w:sz w:val="24"/>
          <w:szCs w:val="24"/>
        </w:rPr>
        <w:t xml:space="preserve"> собрании акционеров</w:t>
      </w:r>
      <w:r w:rsidR="000F4A4A" w:rsidRPr="000E4F8C">
        <w:rPr>
          <w:rFonts w:ascii="Georgia" w:hAnsi="Georgia"/>
          <w:b/>
          <w:sz w:val="24"/>
          <w:szCs w:val="24"/>
        </w:rPr>
        <w:t xml:space="preserve"> </w:t>
      </w:r>
      <w:r w:rsidR="00844AAF" w:rsidRPr="000E4F8C">
        <w:rPr>
          <w:rFonts w:ascii="Georgia" w:hAnsi="Georgia"/>
          <w:b/>
          <w:sz w:val="24"/>
          <w:szCs w:val="24"/>
        </w:rPr>
        <w:t>АО «ДОНУГОЛЬ»</w:t>
      </w:r>
      <w:r w:rsidRPr="000E4F8C">
        <w:rPr>
          <w:rFonts w:ascii="Georgia" w:hAnsi="Georgia"/>
          <w:b/>
          <w:sz w:val="24"/>
          <w:szCs w:val="24"/>
        </w:rPr>
        <w:t xml:space="preserve">, в день проведения собрания по адресу проведения годового общего собрания акционеров: </w:t>
      </w:r>
      <w:r w:rsidR="00BD580B" w:rsidRPr="000E4F8C">
        <w:rPr>
          <w:rFonts w:ascii="Georgia" w:hAnsi="Georgia"/>
          <w:b/>
          <w:sz w:val="24"/>
          <w:szCs w:val="24"/>
        </w:rPr>
        <w:t xml:space="preserve">Российская Федерация, Ростовская область, </w:t>
      </w:r>
      <w:proofErr w:type="spellStart"/>
      <w:r w:rsidR="00BD580B" w:rsidRPr="000E4F8C">
        <w:rPr>
          <w:rFonts w:ascii="Georgia" w:hAnsi="Georgia"/>
          <w:b/>
          <w:sz w:val="24"/>
          <w:szCs w:val="24"/>
        </w:rPr>
        <w:t>Красносулинский</w:t>
      </w:r>
      <w:proofErr w:type="spellEnd"/>
      <w:r w:rsidR="00BD580B" w:rsidRPr="000E4F8C">
        <w:rPr>
          <w:rFonts w:ascii="Georgia" w:hAnsi="Georgia"/>
          <w:b/>
          <w:sz w:val="24"/>
          <w:szCs w:val="24"/>
        </w:rPr>
        <w:t xml:space="preserve"> район, Михайловское сельское поселение, в 2,35 км на восток от п. Молодежный, АБК шахты «</w:t>
      </w:r>
      <w:proofErr w:type="spellStart"/>
      <w:r w:rsidR="00BD580B" w:rsidRPr="000E4F8C">
        <w:rPr>
          <w:rFonts w:ascii="Georgia" w:hAnsi="Georgia"/>
          <w:b/>
          <w:sz w:val="24"/>
          <w:szCs w:val="24"/>
        </w:rPr>
        <w:t>Обуховская</w:t>
      </w:r>
      <w:proofErr w:type="spellEnd"/>
      <w:r w:rsidR="00BD580B" w:rsidRPr="000E4F8C">
        <w:rPr>
          <w:rFonts w:ascii="Georgia" w:hAnsi="Georgia"/>
          <w:b/>
          <w:sz w:val="24"/>
          <w:szCs w:val="24"/>
        </w:rPr>
        <w:t xml:space="preserve"> №</w:t>
      </w:r>
      <w:r w:rsidR="000E4F8C">
        <w:rPr>
          <w:rFonts w:ascii="Georgia" w:hAnsi="Georgia"/>
          <w:b/>
          <w:sz w:val="24"/>
          <w:szCs w:val="24"/>
        </w:rPr>
        <w:t xml:space="preserve"> </w:t>
      </w:r>
      <w:r w:rsidR="00BD580B" w:rsidRPr="000E4F8C">
        <w:rPr>
          <w:rFonts w:ascii="Georgia" w:hAnsi="Georgia"/>
          <w:b/>
          <w:sz w:val="24"/>
          <w:szCs w:val="24"/>
        </w:rPr>
        <w:t>1», территория АО «ДОНУГОЛЬ».</w:t>
      </w:r>
    </w:p>
    <w:p w:rsidR="000F4A4A" w:rsidRPr="000E4F8C" w:rsidRDefault="00586C8C" w:rsidP="000F4A4A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 xml:space="preserve"> </w:t>
      </w:r>
      <w:r w:rsidR="000F4A4A" w:rsidRPr="000E4F8C">
        <w:rPr>
          <w:rFonts w:ascii="Georgia" w:hAnsi="Georgia"/>
          <w:b/>
          <w:sz w:val="24"/>
          <w:szCs w:val="24"/>
        </w:rPr>
        <w:t xml:space="preserve">Для регистрации акционеров для участия в годовом </w:t>
      </w:r>
      <w:proofErr w:type="gramStart"/>
      <w:r w:rsidR="000F4A4A" w:rsidRPr="000E4F8C">
        <w:rPr>
          <w:rFonts w:ascii="Georgia" w:hAnsi="Georgia"/>
          <w:b/>
          <w:sz w:val="24"/>
          <w:szCs w:val="24"/>
        </w:rPr>
        <w:t>общем</w:t>
      </w:r>
      <w:proofErr w:type="gramEnd"/>
      <w:r w:rsidR="000F4A4A" w:rsidRPr="000E4F8C">
        <w:rPr>
          <w:rFonts w:ascii="Georgia" w:hAnsi="Georgia"/>
          <w:b/>
          <w:sz w:val="24"/>
          <w:szCs w:val="24"/>
        </w:rPr>
        <w:t xml:space="preserve"> собрании акционеров Общества и для ознакомления с материалами (информацией) к годовому общему </w:t>
      </w:r>
      <w:r w:rsidR="00E35F1D">
        <w:rPr>
          <w:rFonts w:ascii="Georgia" w:hAnsi="Georgia"/>
          <w:b/>
          <w:sz w:val="24"/>
          <w:szCs w:val="24"/>
        </w:rPr>
        <w:t>собранию акционеров Общества</w:t>
      </w:r>
      <w:r w:rsidR="000F4A4A" w:rsidRPr="000E4F8C">
        <w:rPr>
          <w:rFonts w:ascii="Georgia" w:hAnsi="Georgia"/>
          <w:b/>
          <w:sz w:val="24"/>
          <w:szCs w:val="24"/>
        </w:rPr>
        <w:t xml:space="preserve"> акционеру необходимо иметь при себе паспорт, а его представителю – паспорт и доверенность, оформленную в соответствии с действующим законодательством РФ.</w:t>
      </w:r>
    </w:p>
    <w:p w:rsidR="00586C8C" w:rsidRPr="000E4F8C" w:rsidRDefault="00586C8C" w:rsidP="00BD580B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>Совет директоров извещает, что в 202</w:t>
      </w:r>
      <w:r w:rsidR="00844AAF" w:rsidRPr="000E4F8C">
        <w:rPr>
          <w:rFonts w:ascii="Georgia" w:hAnsi="Georgia"/>
          <w:b/>
          <w:sz w:val="24"/>
          <w:szCs w:val="24"/>
        </w:rPr>
        <w:t>2</w:t>
      </w:r>
      <w:r w:rsidRPr="000E4F8C">
        <w:rPr>
          <w:rFonts w:ascii="Georgia" w:hAnsi="Georgia"/>
          <w:b/>
          <w:sz w:val="24"/>
          <w:szCs w:val="24"/>
        </w:rPr>
        <w:t xml:space="preserve"> году </w:t>
      </w:r>
      <w:r w:rsidR="00844AAF" w:rsidRPr="000E4F8C">
        <w:rPr>
          <w:rFonts w:ascii="Georgia" w:hAnsi="Georgia"/>
          <w:b/>
          <w:sz w:val="24"/>
          <w:szCs w:val="24"/>
        </w:rPr>
        <w:t>АО «ДОНУГОЛЬ»</w:t>
      </w:r>
      <w:r w:rsidR="00BD580B" w:rsidRPr="000E4F8C">
        <w:rPr>
          <w:rFonts w:ascii="Georgia" w:hAnsi="Georgia"/>
          <w:b/>
          <w:sz w:val="24"/>
          <w:szCs w:val="24"/>
        </w:rPr>
        <w:t xml:space="preserve"> </w:t>
      </w:r>
      <w:r w:rsidRPr="000E4F8C">
        <w:rPr>
          <w:rFonts w:ascii="Georgia" w:hAnsi="Georgia"/>
          <w:b/>
          <w:sz w:val="24"/>
          <w:szCs w:val="24"/>
        </w:rPr>
        <w:t>не заключались</w:t>
      </w:r>
      <w:r w:rsidR="00BD580B" w:rsidRPr="000E4F8C">
        <w:rPr>
          <w:rFonts w:ascii="Georgia" w:hAnsi="Georgia"/>
          <w:b/>
          <w:sz w:val="24"/>
          <w:szCs w:val="24"/>
        </w:rPr>
        <w:t>:</w:t>
      </w:r>
      <w:r w:rsidRPr="000E4F8C">
        <w:rPr>
          <w:rFonts w:ascii="Georgia" w:hAnsi="Georgia"/>
          <w:b/>
          <w:sz w:val="24"/>
          <w:szCs w:val="24"/>
        </w:rPr>
        <w:t xml:space="preserve"> акционерные соглашения, не заключались крупные сделки</w:t>
      </w:r>
      <w:r w:rsidR="004B79EB" w:rsidRPr="000E4F8C">
        <w:rPr>
          <w:rFonts w:ascii="Georgia" w:hAnsi="Georgia"/>
          <w:b/>
          <w:sz w:val="24"/>
          <w:szCs w:val="24"/>
        </w:rPr>
        <w:t>, не заключались сделки с заинтересованностью</w:t>
      </w:r>
      <w:r w:rsidR="000F4A4A" w:rsidRPr="000E4F8C">
        <w:rPr>
          <w:rFonts w:ascii="Georgia" w:hAnsi="Georgia"/>
          <w:b/>
          <w:sz w:val="24"/>
          <w:szCs w:val="24"/>
        </w:rPr>
        <w:t>.</w:t>
      </w:r>
    </w:p>
    <w:p w:rsidR="00586C8C" w:rsidRPr="000E4F8C" w:rsidRDefault="00586C8C" w:rsidP="00303880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 xml:space="preserve">С информацией к годовому общему собранию акционеров также можно ознакомиться на сайте: </w:t>
      </w:r>
      <w:hyperlink r:id="rId9" w:history="1">
        <w:r w:rsidRPr="000E4F8C">
          <w:rPr>
            <w:rStyle w:val="a5"/>
            <w:rFonts w:ascii="Georgia" w:hAnsi="Georgia"/>
            <w:b/>
            <w:sz w:val="24"/>
            <w:szCs w:val="24"/>
            <w:lang w:val="en-US"/>
          </w:rPr>
          <w:t>www</w:t>
        </w:r>
        <w:r w:rsidRPr="000E4F8C">
          <w:rPr>
            <w:rStyle w:val="a5"/>
            <w:rFonts w:ascii="Georgia" w:hAnsi="Georgia"/>
            <w:b/>
            <w:sz w:val="24"/>
            <w:szCs w:val="24"/>
          </w:rPr>
          <w:t>.</w:t>
        </w:r>
        <w:proofErr w:type="spellStart"/>
        <w:r w:rsidRPr="000E4F8C">
          <w:rPr>
            <w:rStyle w:val="a5"/>
            <w:rFonts w:ascii="Georgia" w:hAnsi="Georgia"/>
            <w:b/>
            <w:sz w:val="24"/>
            <w:szCs w:val="24"/>
            <w:lang w:val="en-US"/>
          </w:rPr>
          <w:t>donugol</w:t>
        </w:r>
        <w:proofErr w:type="spellEnd"/>
        <w:r w:rsidRPr="000E4F8C">
          <w:rPr>
            <w:rStyle w:val="a5"/>
            <w:rFonts w:ascii="Georgia" w:hAnsi="Georgia"/>
            <w:b/>
            <w:sz w:val="24"/>
            <w:szCs w:val="24"/>
          </w:rPr>
          <w:t>.</w:t>
        </w:r>
        <w:proofErr w:type="spellStart"/>
        <w:r w:rsidRPr="000E4F8C">
          <w:rPr>
            <w:rStyle w:val="a5"/>
            <w:rFonts w:ascii="Georgia" w:hAnsi="Georgia"/>
            <w:b/>
            <w:sz w:val="24"/>
            <w:szCs w:val="24"/>
            <w:lang w:val="en-US"/>
          </w:rPr>
          <w:t>ru</w:t>
        </w:r>
        <w:proofErr w:type="spellEnd"/>
      </w:hyperlink>
      <w:r w:rsidRPr="000E4F8C">
        <w:rPr>
          <w:rFonts w:ascii="Georgia" w:hAnsi="Georgia"/>
          <w:b/>
          <w:sz w:val="24"/>
          <w:szCs w:val="24"/>
        </w:rPr>
        <w:t>.</w:t>
      </w:r>
    </w:p>
    <w:p w:rsidR="00586C8C" w:rsidRPr="000E4F8C" w:rsidRDefault="00586C8C" w:rsidP="00303880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0E4F8C">
        <w:rPr>
          <w:rFonts w:ascii="Georgia" w:hAnsi="Georgia"/>
          <w:b/>
          <w:sz w:val="24"/>
          <w:szCs w:val="24"/>
        </w:rPr>
        <w:t xml:space="preserve"> Бюллетень для голосования на годовом общем собрании акционеров размещен на сайте: </w:t>
      </w:r>
      <w:hyperlink r:id="rId10" w:history="1">
        <w:r w:rsidRPr="000E4F8C">
          <w:rPr>
            <w:rStyle w:val="a5"/>
            <w:rFonts w:ascii="Georgia" w:hAnsi="Georgia"/>
            <w:b/>
            <w:sz w:val="24"/>
            <w:szCs w:val="24"/>
            <w:lang w:val="en-US"/>
          </w:rPr>
          <w:t>www</w:t>
        </w:r>
        <w:r w:rsidRPr="000E4F8C">
          <w:rPr>
            <w:rStyle w:val="a5"/>
            <w:rFonts w:ascii="Georgia" w:hAnsi="Georgia"/>
            <w:b/>
            <w:sz w:val="24"/>
            <w:szCs w:val="24"/>
          </w:rPr>
          <w:t>.</w:t>
        </w:r>
        <w:proofErr w:type="spellStart"/>
        <w:r w:rsidRPr="000E4F8C">
          <w:rPr>
            <w:rStyle w:val="a5"/>
            <w:rFonts w:ascii="Georgia" w:hAnsi="Georgia"/>
            <w:b/>
            <w:sz w:val="24"/>
            <w:szCs w:val="24"/>
            <w:lang w:val="en-US"/>
          </w:rPr>
          <w:t>donugol</w:t>
        </w:r>
        <w:proofErr w:type="spellEnd"/>
        <w:r w:rsidRPr="000E4F8C">
          <w:rPr>
            <w:rStyle w:val="a5"/>
            <w:rFonts w:ascii="Georgia" w:hAnsi="Georgia"/>
            <w:b/>
            <w:sz w:val="24"/>
            <w:szCs w:val="24"/>
          </w:rPr>
          <w:t>.</w:t>
        </w:r>
        <w:proofErr w:type="spellStart"/>
        <w:r w:rsidRPr="000E4F8C">
          <w:rPr>
            <w:rStyle w:val="a5"/>
            <w:rFonts w:ascii="Georgia" w:hAnsi="Georgia"/>
            <w:b/>
            <w:sz w:val="24"/>
            <w:szCs w:val="24"/>
            <w:lang w:val="en-US"/>
          </w:rPr>
          <w:t>ru</w:t>
        </w:r>
        <w:proofErr w:type="spellEnd"/>
      </w:hyperlink>
      <w:r w:rsidRPr="000E4F8C">
        <w:rPr>
          <w:rFonts w:ascii="Georgia" w:hAnsi="Georgia"/>
          <w:b/>
          <w:sz w:val="24"/>
          <w:szCs w:val="24"/>
        </w:rPr>
        <w:t xml:space="preserve">» . </w:t>
      </w:r>
    </w:p>
    <w:p w:rsidR="00586C8C" w:rsidRPr="00303880" w:rsidRDefault="00586C8C" w:rsidP="00303880">
      <w:pPr>
        <w:tabs>
          <w:tab w:val="left" w:pos="5775"/>
        </w:tabs>
        <w:spacing w:after="0" w:line="240" w:lineRule="auto"/>
        <w:jc w:val="right"/>
        <w:rPr>
          <w:rFonts w:ascii="Georgia" w:hAnsi="Georgia"/>
          <w:b/>
          <w:sz w:val="24"/>
          <w:szCs w:val="24"/>
        </w:rPr>
      </w:pPr>
      <w:r w:rsidRPr="00303880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Совет директоров </w:t>
      </w:r>
      <w:r w:rsidR="00844AAF" w:rsidRPr="000F4A4A">
        <w:rPr>
          <w:rFonts w:ascii="Georgia" w:hAnsi="Georgia"/>
          <w:b/>
          <w:sz w:val="24"/>
          <w:szCs w:val="24"/>
        </w:rPr>
        <w:t>АО «Д</w:t>
      </w:r>
      <w:r w:rsidR="00844AAF">
        <w:rPr>
          <w:rFonts w:ascii="Georgia" w:hAnsi="Georgia"/>
          <w:b/>
          <w:sz w:val="24"/>
          <w:szCs w:val="24"/>
        </w:rPr>
        <w:t>ОНУГОЛЬ</w:t>
      </w:r>
      <w:r w:rsidR="00844AAF" w:rsidRPr="000F4A4A">
        <w:rPr>
          <w:rFonts w:ascii="Georgia" w:hAnsi="Georgia"/>
          <w:b/>
          <w:sz w:val="24"/>
          <w:szCs w:val="24"/>
        </w:rPr>
        <w:t>»</w:t>
      </w:r>
      <w:r w:rsidRPr="00303880">
        <w:rPr>
          <w:rFonts w:ascii="Georgia" w:hAnsi="Georgia"/>
          <w:b/>
          <w:sz w:val="24"/>
          <w:szCs w:val="24"/>
        </w:rPr>
        <w:t>.</w:t>
      </w:r>
    </w:p>
    <w:p w:rsidR="00A848BB" w:rsidRPr="00303880" w:rsidRDefault="00A848BB" w:rsidP="00303880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</w:p>
    <w:p w:rsidR="005F2230" w:rsidRDefault="005F2230" w:rsidP="0075112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sectPr w:rsidR="005F2230" w:rsidSect="00AB7A38">
      <w:footerReference w:type="default" r:id="rId11"/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C0" w:rsidRDefault="00BC67C0" w:rsidP="000E4F8C">
      <w:pPr>
        <w:spacing w:after="0" w:line="240" w:lineRule="auto"/>
      </w:pPr>
      <w:r>
        <w:separator/>
      </w:r>
    </w:p>
  </w:endnote>
  <w:endnote w:type="continuationSeparator" w:id="0">
    <w:p w:rsidR="00BC67C0" w:rsidRDefault="00BC67C0" w:rsidP="000E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586616"/>
      <w:docPartObj>
        <w:docPartGallery w:val="Page Numbers (Bottom of Page)"/>
        <w:docPartUnique/>
      </w:docPartObj>
    </w:sdtPr>
    <w:sdtEndPr/>
    <w:sdtContent>
      <w:p w:rsidR="000E4F8C" w:rsidRDefault="000E4F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D2">
          <w:rPr>
            <w:noProof/>
          </w:rPr>
          <w:t>1</w:t>
        </w:r>
        <w:r>
          <w:fldChar w:fldCharType="end"/>
        </w:r>
      </w:p>
    </w:sdtContent>
  </w:sdt>
  <w:p w:rsidR="000E4F8C" w:rsidRDefault="000E4F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C0" w:rsidRDefault="00BC67C0" w:rsidP="000E4F8C">
      <w:pPr>
        <w:spacing w:after="0" w:line="240" w:lineRule="auto"/>
      </w:pPr>
      <w:r>
        <w:separator/>
      </w:r>
    </w:p>
  </w:footnote>
  <w:footnote w:type="continuationSeparator" w:id="0">
    <w:p w:rsidR="00BC67C0" w:rsidRDefault="00BC67C0" w:rsidP="000E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096"/>
    <w:multiLevelType w:val="hybridMultilevel"/>
    <w:tmpl w:val="8940DAE2"/>
    <w:lvl w:ilvl="0" w:tplc="E6B6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320B3B"/>
    <w:multiLevelType w:val="multilevel"/>
    <w:tmpl w:val="6EFE7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6E452AE2"/>
    <w:multiLevelType w:val="multilevel"/>
    <w:tmpl w:val="A4C6B7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6404662"/>
    <w:multiLevelType w:val="hybridMultilevel"/>
    <w:tmpl w:val="76E0D1FA"/>
    <w:lvl w:ilvl="0" w:tplc="8C58B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C4AAC"/>
    <w:multiLevelType w:val="hybridMultilevel"/>
    <w:tmpl w:val="7FCAF5A4"/>
    <w:lvl w:ilvl="0" w:tplc="FE9893F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42"/>
    <w:rsid w:val="00007C18"/>
    <w:rsid w:val="000865E2"/>
    <w:rsid w:val="000E4F8C"/>
    <w:rsid w:val="000F4A4A"/>
    <w:rsid w:val="001F7EDB"/>
    <w:rsid w:val="00206BBE"/>
    <w:rsid w:val="00223BD2"/>
    <w:rsid w:val="00240F4F"/>
    <w:rsid w:val="00303880"/>
    <w:rsid w:val="003206AE"/>
    <w:rsid w:val="00345AEF"/>
    <w:rsid w:val="003C3856"/>
    <w:rsid w:val="003F5E1D"/>
    <w:rsid w:val="00402F62"/>
    <w:rsid w:val="00485EF0"/>
    <w:rsid w:val="004B79EB"/>
    <w:rsid w:val="004D1C19"/>
    <w:rsid w:val="004E1CF4"/>
    <w:rsid w:val="00541060"/>
    <w:rsid w:val="00586C8C"/>
    <w:rsid w:val="00587B40"/>
    <w:rsid w:val="005C4742"/>
    <w:rsid w:val="005F2230"/>
    <w:rsid w:val="00616A26"/>
    <w:rsid w:val="00644DD0"/>
    <w:rsid w:val="006722BF"/>
    <w:rsid w:val="006E6C9B"/>
    <w:rsid w:val="00751125"/>
    <w:rsid w:val="00792386"/>
    <w:rsid w:val="007A46E9"/>
    <w:rsid w:val="007D60CB"/>
    <w:rsid w:val="00844AAF"/>
    <w:rsid w:val="0085638D"/>
    <w:rsid w:val="008967DF"/>
    <w:rsid w:val="008B5D06"/>
    <w:rsid w:val="009F385E"/>
    <w:rsid w:val="00A6457F"/>
    <w:rsid w:val="00A848BB"/>
    <w:rsid w:val="00AB1177"/>
    <w:rsid w:val="00AB520A"/>
    <w:rsid w:val="00AB7A38"/>
    <w:rsid w:val="00AE57E2"/>
    <w:rsid w:val="00BB064C"/>
    <w:rsid w:val="00BB15F0"/>
    <w:rsid w:val="00BC67C0"/>
    <w:rsid w:val="00BD580B"/>
    <w:rsid w:val="00BE20BE"/>
    <w:rsid w:val="00BE414F"/>
    <w:rsid w:val="00D11372"/>
    <w:rsid w:val="00D5070A"/>
    <w:rsid w:val="00D64970"/>
    <w:rsid w:val="00D7486D"/>
    <w:rsid w:val="00D75EE2"/>
    <w:rsid w:val="00D97901"/>
    <w:rsid w:val="00DD0080"/>
    <w:rsid w:val="00DE6F49"/>
    <w:rsid w:val="00DF638F"/>
    <w:rsid w:val="00E302BE"/>
    <w:rsid w:val="00E35F1D"/>
    <w:rsid w:val="00E5429E"/>
    <w:rsid w:val="00E71835"/>
    <w:rsid w:val="00EA28BA"/>
    <w:rsid w:val="00E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A38"/>
    <w:rPr>
      <w:color w:val="0000FF" w:themeColor="hyperlink"/>
      <w:u w:val="single"/>
    </w:rPr>
  </w:style>
  <w:style w:type="paragraph" w:customStyle="1" w:styleId="ConsNonformat">
    <w:name w:val="ConsNonformat"/>
    <w:link w:val="ConsNonformat0"/>
    <w:rsid w:val="00586C8C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ConsNonformat0">
    <w:name w:val="ConsNonformat Знак"/>
    <w:link w:val="ConsNonformat"/>
    <w:rsid w:val="00586C8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E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F8C"/>
  </w:style>
  <w:style w:type="paragraph" w:styleId="a8">
    <w:name w:val="footer"/>
    <w:basedOn w:val="a"/>
    <w:link w:val="a9"/>
    <w:uiPriority w:val="99"/>
    <w:unhideWhenUsed/>
    <w:rsid w:val="000E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A38"/>
    <w:rPr>
      <w:color w:val="0000FF" w:themeColor="hyperlink"/>
      <w:u w:val="single"/>
    </w:rPr>
  </w:style>
  <w:style w:type="paragraph" w:customStyle="1" w:styleId="ConsNonformat">
    <w:name w:val="ConsNonformat"/>
    <w:link w:val="ConsNonformat0"/>
    <w:rsid w:val="00586C8C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ConsNonformat0">
    <w:name w:val="ConsNonformat Знак"/>
    <w:link w:val="ConsNonformat"/>
    <w:rsid w:val="00586C8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E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F8C"/>
  </w:style>
  <w:style w:type="paragraph" w:styleId="a8">
    <w:name w:val="footer"/>
    <w:basedOn w:val="a"/>
    <w:link w:val="a9"/>
    <w:uiPriority w:val="99"/>
    <w:unhideWhenUsed/>
    <w:rsid w:val="000E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onugo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nug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8E82-2FDF-43A2-8B77-4F01E99D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 Виталий С.</dc:creator>
  <cp:lastModifiedBy>user</cp:lastModifiedBy>
  <cp:revision>2</cp:revision>
  <dcterms:created xsi:type="dcterms:W3CDTF">2023-05-11T10:23:00Z</dcterms:created>
  <dcterms:modified xsi:type="dcterms:W3CDTF">2023-05-11T10:23:00Z</dcterms:modified>
</cp:coreProperties>
</file>